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924E" w14:textId="5781CEFF" w:rsidR="00D610D1" w:rsidRPr="00256DE3" w:rsidRDefault="003B04A0" w:rsidP="002951BB">
      <w:pPr>
        <w:jc w:val="center"/>
        <w:rPr>
          <w:b/>
          <w:bCs/>
        </w:rPr>
      </w:pPr>
      <w:r w:rsidRPr="00256DE3">
        <w:rPr>
          <w:b/>
          <w:bCs/>
        </w:rPr>
        <w:t xml:space="preserve">Abstract </w:t>
      </w:r>
      <w:r w:rsidR="00E04F41" w:rsidRPr="00256DE3">
        <w:rPr>
          <w:b/>
          <w:bCs/>
        </w:rPr>
        <w:t>T</w:t>
      </w:r>
      <w:r w:rsidR="00652E48" w:rsidRPr="00256DE3">
        <w:rPr>
          <w:b/>
          <w:bCs/>
        </w:rPr>
        <w:t>itle</w:t>
      </w:r>
      <w:r w:rsidR="00091B1F" w:rsidRPr="00256DE3">
        <w:rPr>
          <w:b/>
          <w:bCs/>
        </w:rPr>
        <w:t xml:space="preserve"> Should be in </w:t>
      </w:r>
      <w:r w:rsidR="001437B8" w:rsidRPr="00256DE3">
        <w:rPr>
          <w:b/>
          <w:bCs/>
        </w:rPr>
        <w:t>B</w:t>
      </w:r>
      <w:r w:rsidR="00C15FD0" w:rsidRPr="00256DE3">
        <w:rPr>
          <w:b/>
          <w:bCs/>
        </w:rPr>
        <w:t>old</w:t>
      </w:r>
      <w:r w:rsidRPr="00256DE3">
        <w:rPr>
          <w:b/>
          <w:bCs/>
        </w:rPr>
        <w:t xml:space="preserve"> 12 </w:t>
      </w:r>
      <w:r w:rsidR="00B96D89" w:rsidRPr="00256DE3">
        <w:rPr>
          <w:b/>
          <w:bCs/>
        </w:rPr>
        <w:t>Poin</w:t>
      </w:r>
      <w:r w:rsidRPr="00256DE3">
        <w:rPr>
          <w:b/>
          <w:bCs/>
        </w:rPr>
        <w:t>t</w:t>
      </w:r>
      <w:r w:rsidR="00C15FD0" w:rsidRPr="00256DE3">
        <w:rPr>
          <w:b/>
          <w:bCs/>
        </w:rPr>
        <w:t xml:space="preserve"> </w:t>
      </w:r>
      <w:r w:rsidRPr="00256DE3">
        <w:rPr>
          <w:b/>
          <w:bCs/>
        </w:rPr>
        <w:t xml:space="preserve">Font, </w:t>
      </w:r>
      <w:r w:rsidR="00AD5139" w:rsidRPr="00256DE3">
        <w:rPr>
          <w:b/>
          <w:bCs/>
        </w:rPr>
        <w:t>Centered</w:t>
      </w:r>
    </w:p>
    <w:p w14:paraId="465E924F" w14:textId="3CC7C152" w:rsidR="001C6365" w:rsidRPr="00E109FB" w:rsidRDefault="00C14F1F" w:rsidP="00E109FB">
      <w:pPr>
        <w:pStyle w:val="authors"/>
      </w:pPr>
      <w:r>
        <w:t>FirstName Surname</w:t>
      </w:r>
      <w:r w:rsidR="00D63674" w:rsidRPr="00E109FB">
        <w:rPr>
          <w:vertAlign w:val="superscript"/>
        </w:rPr>
        <w:t>1</w:t>
      </w:r>
      <w:r w:rsidR="001C6365" w:rsidRPr="00E109FB">
        <w:t xml:space="preserve">, </w:t>
      </w:r>
      <w:r>
        <w:t>FirstName Surname</w:t>
      </w:r>
      <w:r w:rsidR="00923775" w:rsidRPr="00E109FB">
        <w:rPr>
          <w:vertAlign w:val="superscript"/>
        </w:rPr>
        <w:t>2</w:t>
      </w:r>
      <w:r w:rsidR="00B14F3D" w:rsidRPr="00E109FB">
        <w:t>,</w:t>
      </w:r>
      <w:r w:rsidR="00923775" w:rsidRPr="00E109FB">
        <w:t xml:space="preserve"> and </w:t>
      </w:r>
      <w:r>
        <w:t>FirstName Surname</w:t>
      </w:r>
      <w:r w:rsidR="00923775" w:rsidRPr="00E109FB">
        <w:rPr>
          <w:vertAlign w:val="superscript"/>
        </w:rPr>
        <w:t>3</w:t>
      </w:r>
      <w:r w:rsidR="003B04A0" w:rsidRPr="00E109FB">
        <w:t xml:space="preserve"> </w:t>
      </w:r>
    </w:p>
    <w:p w14:paraId="465E9250" w14:textId="77777777" w:rsidR="006F5530" w:rsidRPr="00D610D1" w:rsidRDefault="006F5530" w:rsidP="00256DE3">
      <w:pPr>
        <w:pStyle w:val="Body"/>
        <w:jc w:val="both"/>
      </w:pPr>
    </w:p>
    <w:p w14:paraId="465E9251" w14:textId="77777777" w:rsidR="00D81A4D" w:rsidRPr="00B8150C" w:rsidRDefault="00923775" w:rsidP="00256DE3">
      <w:pPr>
        <w:pStyle w:val="Section"/>
        <w:jc w:val="both"/>
      </w:pPr>
      <w:r w:rsidRPr="00B8150C">
        <w:t>Text</w:t>
      </w:r>
    </w:p>
    <w:p w14:paraId="465E9252" w14:textId="243F50F7" w:rsidR="00696775" w:rsidRPr="006F779E" w:rsidRDefault="00256DE3" w:rsidP="00256DE3">
      <w:pPr>
        <w:pStyle w:val="Body"/>
        <w:ind w:firstLine="720"/>
        <w:jc w:val="both"/>
      </w:pPr>
      <w:bookmarkStart w:id="0" w:name="_Hlk35590184"/>
      <w:r>
        <w:t>A</w:t>
      </w:r>
      <w:r w:rsidR="00D81A4D" w:rsidRPr="006F779E">
        <w:t>bstract should be</w:t>
      </w:r>
      <w:r w:rsidR="006F5530" w:rsidRPr="006F779E">
        <w:t xml:space="preserve"> </w:t>
      </w:r>
      <w:r w:rsidR="00D81A4D" w:rsidRPr="006F779E">
        <w:t>prepared</w:t>
      </w:r>
      <w:r w:rsidR="006F5530" w:rsidRPr="006F779E">
        <w:t xml:space="preserve"> </w:t>
      </w:r>
      <w:r w:rsidR="00923775" w:rsidRPr="006F779E">
        <w:t>using</w:t>
      </w:r>
      <w:r w:rsidR="006F5530" w:rsidRPr="006F779E">
        <w:t xml:space="preserve"> this template</w:t>
      </w:r>
      <w:r w:rsidR="000F5CDC" w:rsidRPr="006F779E">
        <w:t xml:space="preserve">. </w:t>
      </w:r>
      <w:bookmarkEnd w:id="0"/>
      <w:r w:rsidR="00D610D1" w:rsidRPr="006F779E">
        <w:t>It</w:t>
      </w:r>
      <w:r w:rsidR="00AF790C" w:rsidRPr="006F779E">
        <w:t xml:space="preserve"> should outline the aim, scope and main conclusions of the work</w:t>
      </w:r>
      <w:r w:rsidR="003B04A0" w:rsidRPr="006F779E">
        <w:t xml:space="preserve">. </w:t>
      </w:r>
      <w:r w:rsidR="00334380" w:rsidRPr="006F779E">
        <w:t>Total length should be close to but not exceed two pages including figures, tables, equations and references. The a</w:t>
      </w:r>
      <w:r w:rsidR="00D610D1" w:rsidRPr="006F779E">
        <w:t>bstract</w:t>
      </w:r>
      <w:r w:rsidR="00574F9B" w:rsidRPr="006F779E">
        <w:t xml:space="preserve"> </w:t>
      </w:r>
      <w:r w:rsidR="00652E48" w:rsidRPr="006F779E">
        <w:t>should be saved as a pdf file</w:t>
      </w:r>
      <w:r w:rsidR="00B87417" w:rsidRPr="006F779E">
        <w:t xml:space="preserve"> before uploading to the</w:t>
      </w:r>
      <w:r w:rsidR="002D2C58" w:rsidRPr="006F779E">
        <w:t xml:space="preserve"> conference website. </w:t>
      </w:r>
      <w:r w:rsidR="00B87417" w:rsidRPr="006F779E">
        <w:t>More</w:t>
      </w:r>
      <w:r w:rsidR="00696775" w:rsidRPr="006F779E">
        <w:t xml:space="preserve"> </w:t>
      </w:r>
      <w:r w:rsidR="00D81A4D" w:rsidRPr="006F779E">
        <w:t xml:space="preserve">instructions </w:t>
      </w:r>
      <w:r w:rsidR="0041035B" w:rsidRPr="006F779E">
        <w:t>are</w:t>
      </w:r>
      <w:r w:rsidR="00197D1B" w:rsidRPr="006F779E">
        <w:t xml:space="preserve"> provided at </w:t>
      </w:r>
      <w:hyperlink r:id="rId10" w:history="1">
        <w:r w:rsidR="00B13F74" w:rsidRPr="006E241A">
          <w:rPr>
            <w:rStyle w:val="a3"/>
          </w:rPr>
          <w:t>smirt2</w:t>
        </w:r>
        <w:r w:rsidR="00806759">
          <w:rPr>
            <w:rStyle w:val="a3"/>
          </w:rPr>
          <w:t>7</w:t>
        </w:r>
        <w:r w:rsidR="00B13F74" w:rsidRPr="006E241A">
          <w:rPr>
            <w:rStyle w:val="a3"/>
          </w:rPr>
          <w:t>.com</w:t>
        </w:r>
      </w:hyperlink>
      <w:r w:rsidR="00BD5811" w:rsidRPr="006E241A">
        <w:t xml:space="preserve">. </w:t>
      </w:r>
    </w:p>
    <w:p w14:paraId="465E9253" w14:textId="77777777" w:rsidR="002F2E16" w:rsidRPr="00B8150C" w:rsidRDefault="002F2E16" w:rsidP="00256DE3">
      <w:pPr>
        <w:pStyle w:val="Body"/>
        <w:jc w:val="both"/>
      </w:pPr>
    </w:p>
    <w:p w14:paraId="465E9254" w14:textId="77777777" w:rsidR="00D81A4D" w:rsidRPr="00B8150C" w:rsidRDefault="00D81A4D" w:rsidP="00256DE3">
      <w:pPr>
        <w:pStyle w:val="Section"/>
        <w:jc w:val="both"/>
      </w:pPr>
      <w:r w:rsidRPr="00B8150C">
        <w:t>G</w:t>
      </w:r>
      <w:r w:rsidR="00686DD5" w:rsidRPr="00B8150C">
        <w:t>uidelines</w:t>
      </w:r>
    </w:p>
    <w:p w14:paraId="465E9255" w14:textId="2354853F" w:rsidR="00416700" w:rsidRPr="00BD5811" w:rsidRDefault="006F0244" w:rsidP="00256DE3">
      <w:pPr>
        <w:pStyle w:val="Body"/>
        <w:ind w:firstLine="720"/>
        <w:jc w:val="both"/>
      </w:pPr>
      <w:r w:rsidRPr="00BD5811">
        <w:t>A</w:t>
      </w:r>
      <w:r w:rsidR="004A28DC" w:rsidRPr="00BD5811">
        <w:t xml:space="preserve">bstract </w:t>
      </w:r>
      <w:r w:rsidRPr="00BD5811">
        <w:t>should</w:t>
      </w:r>
      <w:r w:rsidR="004A28DC" w:rsidRPr="00BD5811">
        <w:t xml:space="preserve"> be </w:t>
      </w:r>
      <w:r w:rsidRPr="00BD5811">
        <w:t>prepared</w:t>
      </w:r>
      <w:r w:rsidR="0018783E" w:rsidRPr="00BD5811">
        <w:t xml:space="preserve"> on</w:t>
      </w:r>
      <w:r w:rsidR="00F24F93" w:rsidRPr="00BD5811">
        <w:t xml:space="preserve"> </w:t>
      </w:r>
      <w:r w:rsidR="001F1061" w:rsidRPr="00BD5811">
        <w:t xml:space="preserve">A4 </w:t>
      </w:r>
      <w:r w:rsidR="008A2BFC" w:rsidRPr="00BD5811">
        <w:t>format</w:t>
      </w:r>
      <w:r w:rsidR="007F53D4" w:rsidRPr="00BD5811">
        <w:t xml:space="preserve"> </w:t>
      </w:r>
      <w:r w:rsidR="00844E1E" w:rsidRPr="00BD5811">
        <w:t>(</w:t>
      </w:r>
      <w:r w:rsidR="007F53D4" w:rsidRPr="00BD5811">
        <w:t>21</w:t>
      </w:r>
      <w:r w:rsidR="008A2BFC" w:rsidRPr="00BD5811">
        <w:t>0</w:t>
      </w:r>
      <w:r w:rsidR="007F53D4" w:rsidRPr="00BD5811">
        <w:t xml:space="preserve"> x 2</w:t>
      </w:r>
      <w:r w:rsidR="008A2BFC" w:rsidRPr="00BD5811">
        <w:t>9</w:t>
      </w:r>
      <w:r w:rsidR="007F53D4" w:rsidRPr="00BD5811">
        <w:t xml:space="preserve">7 </w:t>
      </w:r>
      <w:r w:rsidR="0018783E" w:rsidRPr="00BD5811">
        <w:t>mm</w:t>
      </w:r>
      <w:r w:rsidR="00F24F93" w:rsidRPr="00BD5811">
        <w:t xml:space="preserve">) </w:t>
      </w:r>
      <w:r w:rsidR="008C7CB0" w:rsidRPr="00BD5811">
        <w:t xml:space="preserve">sheets. </w:t>
      </w:r>
      <w:r w:rsidR="00F4545E" w:rsidRPr="00BD5811">
        <w:t>Each side</w:t>
      </w:r>
      <w:r w:rsidR="008C7CB0" w:rsidRPr="00BD5811">
        <w:t xml:space="preserve"> should have 25 mm margin. Text should be in Times New Roman</w:t>
      </w:r>
      <w:r w:rsidR="005F0D2F" w:rsidRPr="00BD5811">
        <w:t>,</w:t>
      </w:r>
      <w:r w:rsidR="008C7CB0" w:rsidRPr="00BD5811">
        <w:t xml:space="preserve"> </w:t>
      </w:r>
      <w:r w:rsidR="005F0D2F" w:rsidRPr="00BD5811">
        <w:t xml:space="preserve">12 points, </w:t>
      </w:r>
      <w:r w:rsidR="00256DE3">
        <w:t xml:space="preserve">fully </w:t>
      </w:r>
      <w:r w:rsidR="008C7CB0" w:rsidRPr="00BD5811">
        <w:t>justified, and</w:t>
      </w:r>
      <w:r w:rsidR="005F0D2F" w:rsidRPr="00BD5811">
        <w:t xml:space="preserve"> spaced 1.5</w:t>
      </w:r>
      <w:r w:rsidR="008C7CB0" w:rsidRPr="00BD5811">
        <w:t xml:space="preserve"> lines</w:t>
      </w:r>
      <w:r w:rsidR="005F0D2F" w:rsidRPr="00BD5811">
        <w:t xml:space="preserve"> apart.</w:t>
      </w:r>
    </w:p>
    <w:p w14:paraId="465E9256" w14:textId="77777777" w:rsidR="006E1473" w:rsidRPr="00BD5811" w:rsidRDefault="00416700" w:rsidP="00256DE3">
      <w:pPr>
        <w:pStyle w:val="Body"/>
        <w:ind w:firstLine="720"/>
        <w:jc w:val="both"/>
      </w:pPr>
      <w:r w:rsidRPr="00BD5811">
        <w:t xml:space="preserve">An abstract </w:t>
      </w:r>
      <w:r w:rsidR="00D81A4D" w:rsidRPr="00BD5811">
        <w:t>may includ</w:t>
      </w:r>
      <w:r w:rsidR="00091B1F" w:rsidRPr="00BD5811">
        <w:t>e figures, tables and equations</w:t>
      </w:r>
      <w:r w:rsidR="003B04A0" w:rsidRPr="00BD5811">
        <w:t xml:space="preserve">. </w:t>
      </w:r>
      <w:r w:rsidRPr="00BD5811">
        <w:t>They</w:t>
      </w:r>
      <w:r w:rsidR="00D81A4D" w:rsidRPr="00BD5811">
        <w:t xml:space="preserve"> should be included in the text</w:t>
      </w:r>
      <w:r w:rsidR="00FD3076" w:rsidRPr="00BD5811">
        <w:t>, centered</w:t>
      </w:r>
      <w:r w:rsidR="00B65082" w:rsidRPr="00BD5811">
        <w:t>,</w:t>
      </w:r>
      <w:r w:rsidR="00D81A4D" w:rsidRPr="00BD5811">
        <w:t xml:space="preserve"> and numb</w:t>
      </w:r>
      <w:r w:rsidR="0041035B" w:rsidRPr="00BD5811">
        <w:t>ered sequentially</w:t>
      </w:r>
      <w:r w:rsidR="00FD3076" w:rsidRPr="00BD5811">
        <w:t xml:space="preserve"> as illustrated below</w:t>
      </w:r>
      <w:r w:rsidR="006E1473" w:rsidRPr="00BD5811">
        <w:t>.</w:t>
      </w:r>
    </w:p>
    <w:p w14:paraId="465E9257" w14:textId="77777777" w:rsidR="006E1473" w:rsidRPr="00D610D1" w:rsidRDefault="00DB1252" w:rsidP="00256DE3">
      <w:pPr>
        <w:pStyle w:val="Figure"/>
      </w:pPr>
      <w:r w:rsidRPr="00D610D1">
        <w:rPr>
          <w:noProof/>
          <w:lang w:val="de-DE" w:eastAsia="de-DE"/>
        </w:rPr>
        <w:drawing>
          <wp:inline distT="0" distB="0" distL="0" distR="0" wp14:anchorId="465E929C" wp14:editId="465E929D">
            <wp:extent cx="1676400" cy="1367790"/>
            <wp:effectExtent l="0" t="0" r="0" b="3810"/>
            <wp:docPr id="1" name="Picture 1" descr="Specimen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men-3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8" t="3252" r="12192" b="16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E9258" w14:textId="77777777" w:rsidR="00713475" w:rsidRDefault="00CA5CBC" w:rsidP="005417D8">
      <w:pPr>
        <w:pStyle w:val="Beschriftung1"/>
      </w:pPr>
      <w:r w:rsidRPr="00D610D1">
        <w:t>Fig</w:t>
      </w:r>
      <w:r w:rsidR="00E249F4" w:rsidRPr="00D610D1">
        <w:t>ure</w:t>
      </w:r>
      <w:r w:rsidR="000A79EB" w:rsidRPr="00D610D1">
        <w:t xml:space="preserve"> </w:t>
      </w:r>
      <w:r w:rsidRPr="00D610D1">
        <w:t xml:space="preserve">1. </w:t>
      </w:r>
      <w:r w:rsidR="00991CE4" w:rsidRPr="00D610D1">
        <w:t>Figures should be centered and followed by a numbered caption.</w:t>
      </w:r>
    </w:p>
    <w:p w14:paraId="134EA84C" w14:textId="77777777" w:rsidR="00256DE3" w:rsidRDefault="00256DE3" w:rsidP="00256DE3">
      <w:pPr>
        <w:pStyle w:val="Body"/>
        <w:jc w:val="both"/>
      </w:pPr>
    </w:p>
    <w:p w14:paraId="780C1973" w14:textId="0FD1CF3F" w:rsidR="00256DE3" w:rsidRDefault="00CC14EE" w:rsidP="00256DE3">
      <w:pPr>
        <w:pStyle w:val="Body"/>
        <w:ind w:firstLine="720"/>
        <w:jc w:val="both"/>
      </w:pPr>
      <w:r>
        <w:t>The following is an example of the equations</w:t>
      </w:r>
      <w:r w:rsidR="005F26AC" w:rsidRPr="00D610D1">
        <w:t>.</w:t>
      </w:r>
    </w:p>
    <w:p w14:paraId="465E925A" w14:textId="77777777" w:rsidR="00087B1E" w:rsidRDefault="008C3C05" w:rsidP="00256DE3">
      <w:pPr>
        <w:pStyle w:val="Equation"/>
        <w:jc w:val="both"/>
        <w:rPr>
          <w:szCs w:val="24"/>
        </w:rPr>
      </w:pPr>
      <w:r>
        <w:rPr>
          <w:szCs w:val="24"/>
        </w:rPr>
        <w:tab/>
      </w:r>
      <w:r w:rsidR="00713475" w:rsidRPr="00D610D1">
        <w:rPr>
          <w:position w:val="-14"/>
          <w:szCs w:val="24"/>
        </w:rPr>
        <w:object w:dxaOrig="1680" w:dyaOrig="400" w14:anchorId="465E9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3pt;height:20.1pt" o:ole="">
            <v:imagedata r:id="rId12" o:title=""/>
          </v:shape>
          <o:OLEObject Type="Embed" ProgID="Equation.2" ShapeID="_x0000_i1025" DrawAspect="Content" ObjectID="_1722869097" r:id="rId13"/>
        </w:object>
      </w:r>
      <w:r>
        <w:rPr>
          <w:szCs w:val="24"/>
        </w:rPr>
        <w:tab/>
      </w:r>
      <w:r w:rsidR="00713475" w:rsidRPr="00D610D1">
        <w:rPr>
          <w:szCs w:val="24"/>
        </w:rPr>
        <w:t>(1)</w:t>
      </w:r>
    </w:p>
    <w:p w14:paraId="465E925B" w14:textId="77777777" w:rsidR="00B65082" w:rsidRPr="00B65082" w:rsidRDefault="00FC518A" w:rsidP="00256DE3">
      <w:pPr>
        <w:pStyle w:val="Equation"/>
        <w:pBdr>
          <w:top w:val="single" w:sz="4" w:space="0" w:color="auto"/>
        </w:pBdr>
        <w:spacing w:before="60" w:after="60"/>
        <w:jc w:val="both"/>
        <w:rPr>
          <w:sz w:val="2"/>
          <w:szCs w:val="2"/>
        </w:rPr>
      </w:pPr>
      <w:r w:rsidRPr="00D610D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0" wp14:anchorId="465E929F" wp14:editId="465E92A0">
                <wp:simplePos x="0" y="0"/>
                <wp:positionH relativeFrom="column">
                  <wp:posOffset>47625</wp:posOffset>
                </wp:positionH>
                <wp:positionV relativeFrom="bottomMargin">
                  <wp:posOffset>-923925</wp:posOffset>
                </wp:positionV>
                <wp:extent cx="6134100" cy="962025"/>
                <wp:effectExtent l="0" t="0" r="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E92B0" w14:textId="7AF72D5E" w:rsidR="00CC14EE" w:rsidRPr="00E85D84" w:rsidRDefault="00CC14EE" w:rsidP="00281C38">
                            <w:pPr>
                              <w:pStyle w:val="a6"/>
                              <w:spacing w:after="120"/>
                            </w:pPr>
                            <w:r w:rsidRPr="00C55BED">
                              <w:rPr>
                                <w:vertAlign w:val="superscript"/>
                              </w:rPr>
                              <w:t>1</w:t>
                            </w:r>
                            <w:r w:rsidR="00B14F3D">
                              <w:t>Title</w:t>
                            </w:r>
                            <w:r w:rsidRPr="00C55BED">
                              <w:t xml:space="preserve">, </w:t>
                            </w:r>
                            <w:r w:rsidR="00573E1E">
                              <w:t>Affiliation</w:t>
                            </w:r>
                            <w:r w:rsidR="00B14F3D">
                              <w:t xml:space="preserve">, </w:t>
                            </w:r>
                            <w:r w:rsidR="00573E1E">
                              <w:t>Location</w:t>
                            </w:r>
                            <w:r w:rsidR="00B14F3D">
                              <w:t xml:space="preserve"> (name@email.com</w:t>
                            </w:r>
                            <w:r w:rsidRPr="00E85D84">
                              <w:t>)</w:t>
                            </w:r>
                          </w:p>
                          <w:p w14:paraId="465E92B1" w14:textId="490A759E" w:rsidR="00CC14EE" w:rsidRPr="00E85D84" w:rsidRDefault="00CC14EE" w:rsidP="00281C38">
                            <w:pPr>
                              <w:pStyle w:val="a6"/>
                              <w:spacing w:after="120"/>
                            </w:pPr>
                            <w:r w:rsidRPr="00E85D84">
                              <w:rPr>
                                <w:vertAlign w:val="superscript"/>
                              </w:rPr>
                              <w:t>2</w:t>
                            </w:r>
                            <w:r w:rsidR="00D51A1C" w:rsidRPr="00D51A1C">
                              <w:t xml:space="preserve"> </w:t>
                            </w:r>
                            <w:r w:rsidR="00D51A1C">
                              <w:t>Title</w:t>
                            </w:r>
                            <w:r w:rsidR="00D51A1C" w:rsidRPr="00C55BED">
                              <w:t xml:space="preserve">, </w:t>
                            </w:r>
                            <w:r w:rsidR="00D51A1C">
                              <w:t>Affiliation, Location</w:t>
                            </w:r>
                          </w:p>
                          <w:p w14:paraId="465E92B2" w14:textId="77F70DD2" w:rsidR="00CC14EE" w:rsidRPr="00E85D84" w:rsidRDefault="00CC14EE" w:rsidP="00281C38">
                            <w:pPr>
                              <w:pStyle w:val="a6"/>
                            </w:pPr>
                            <w:r w:rsidRPr="00E85D84">
                              <w:rPr>
                                <w:vertAlign w:val="superscript"/>
                              </w:rPr>
                              <w:t>3</w:t>
                            </w:r>
                            <w:r w:rsidR="00D51A1C" w:rsidRPr="00D51A1C">
                              <w:t xml:space="preserve"> </w:t>
                            </w:r>
                            <w:r w:rsidR="00D51A1C">
                              <w:t>Title</w:t>
                            </w:r>
                            <w:r w:rsidR="00D51A1C" w:rsidRPr="00C55BED">
                              <w:t xml:space="preserve">, </w:t>
                            </w:r>
                            <w:r w:rsidR="00D51A1C">
                              <w:t>Affiliation, 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65E9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-72.75pt;width:483pt;height:7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" o:allowoverlap="f" stroked="f">
                <v:textbox inset="0,0,0,0">
                  <w:txbxContent>
                    <w:p w14:paraId="465E92B0" w14:textId="7AF72D5E" w:rsidR="00CC14EE" w:rsidRPr="00E85D84" w:rsidRDefault="00CC14EE" w:rsidP="00281C38">
                      <w:pPr>
                        <w:pStyle w:val="a6"/>
                        <w:spacing w:after="120"/>
                      </w:pPr>
                      <w:r w:rsidRPr="00C55BED">
                        <w:rPr>
                          <w:vertAlign w:val="superscript"/>
                        </w:rPr>
                        <w:t>1</w:t>
                      </w:r>
                      <w:r w:rsidR="00B14F3D">
                        <w:t>Title</w:t>
                      </w:r>
                      <w:r w:rsidRPr="00C55BED">
                        <w:t xml:space="preserve">, </w:t>
                      </w:r>
                      <w:r w:rsidR="00573E1E">
                        <w:t>Affiliation</w:t>
                      </w:r>
                      <w:r w:rsidR="00B14F3D">
                        <w:t xml:space="preserve">, </w:t>
                      </w:r>
                      <w:r w:rsidR="00573E1E">
                        <w:t>Location</w:t>
                      </w:r>
                      <w:r w:rsidR="00B14F3D">
                        <w:t xml:space="preserve"> (name@email.com</w:t>
                      </w:r>
                      <w:r w:rsidRPr="00E85D84">
                        <w:t>)</w:t>
                      </w:r>
                    </w:p>
                    <w:p w14:paraId="465E92B1" w14:textId="490A759E" w:rsidR="00CC14EE" w:rsidRPr="00E85D84" w:rsidRDefault="00CC14EE" w:rsidP="00281C38">
                      <w:pPr>
                        <w:pStyle w:val="a6"/>
                        <w:spacing w:after="120"/>
                      </w:pPr>
                      <w:r w:rsidRPr="00E85D84">
                        <w:rPr>
                          <w:vertAlign w:val="superscript"/>
                        </w:rPr>
                        <w:t>2</w:t>
                      </w:r>
                      <w:r w:rsidR="00D51A1C" w:rsidRPr="00D51A1C">
                        <w:t xml:space="preserve"> </w:t>
                      </w:r>
                      <w:r w:rsidR="00D51A1C">
                        <w:t>Title</w:t>
                      </w:r>
                      <w:r w:rsidR="00D51A1C" w:rsidRPr="00C55BED">
                        <w:t xml:space="preserve">, </w:t>
                      </w:r>
                      <w:r w:rsidR="00D51A1C">
                        <w:t>Affiliation, Location</w:t>
                      </w:r>
                    </w:p>
                    <w:p w14:paraId="465E92B2" w14:textId="77F70DD2" w:rsidR="00CC14EE" w:rsidRPr="00E85D84" w:rsidRDefault="00CC14EE" w:rsidP="00281C38">
                      <w:pPr>
                        <w:pStyle w:val="a6"/>
                      </w:pPr>
                      <w:r w:rsidRPr="00E85D84">
                        <w:rPr>
                          <w:vertAlign w:val="superscript"/>
                        </w:rPr>
                        <w:t>3</w:t>
                      </w:r>
                      <w:r w:rsidR="00D51A1C" w:rsidRPr="00D51A1C">
                        <w:t xml:space="preserve"> </w:t>
                      </w:r>
                      <w:r w:rsidR="00D51A1C">
                        <w:t>Title</w:t>
                      </w:r>
                      <w:r w:rsidR="00D51A1C" w:rsidRPr="00C55BED">
                        <w:t xml:space="preserve">, </w:t>
                      </w:r>
                      <w:r w:rsidR="00D51A1C">
                        <w:t>Affiliation, Location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p w14:paraId="465E925C" w14:textId="77777777" w:rsidR="00087B1E" w:rsidRPr="00B65082" w:rsidRDefault="00087B1E" w:rsidP="00256DE3">
      <w:pPr>
        <w:pStyle w:val="Equation"/>
        <w:pBdr>
          <w:top w:val="single" w:sz="4" w:space="1" w:color="auto"/>
        </w:pBdr>
        <w:spacing w:before="60" w:after="60"/>
        <w:jc w:val="both"/>
        <w:rPr>
          <w:sz w:val="2"/>
          <w:szCs w:val="2"/>
        </w:rPr>
        <w:sectPr w:rsidR="00087B1E" w:rsidRPr="00B65082" w:rsidSect="00256DE3">
          <w:headerReference w:type="first" r:id="rId14"/>
          <w:footerReference w:type="first" r:id="rId15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65E925D" w14:textId="3A4BE1A9" w:rsidR="002513AE" w:rsidRPr="00D610D1" w:rsidRDefault="002513AE" w:rsidP="005417D8">
      <w:pPr>
        <w:pStyle w:val="Beschriftung1"/>
        <w:rPr>
          <w:iCs/>
        </w:rPr>
      </w:pPr>
      <w:r w:rsidRPr="00D610D1">
        <w:rPr>
          <w:iCs/>
        </w:rPr>
        <w:lastRenderedPageBreak/>
        <w:t xml:space="preserve">Table 1 Tables </w:t>
      </w:r>
      <w:r w:rsidRPr="00D610D1">
        <w:t>should be centered and preceded by a numbered caption</w:t>
      </w:r>
      <w:r w:rsidRPr="00D610D1">
        <w:rPr>
          <w:i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6"/>
        <w:gridCol w:w="756"/>
        <w:gridCol w:w="756"/>
        <w:gridCol w:w="756"/>
        <w:gridCol w:w="756"/>
        <w:gridCol w:w="756"/>
      </w:tblGrid>
      <w:tr w:rsidR="002F2E16" w:rsidRPr="00D610D1" w14:paraId="465E9264" w14:textId="77777777" w:rsidTr="0005723C">
        <w:trPr>
          <w:jc w:val="center"/>
        </w:trPr>
        <w:tc>
          <w:tcPr>
            <w:tcW w:w="0" w:type="auto"/>
          </w:tcPr>
          <w:p w14:paraId="465E925E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</w:p>
        </w:tc>
        <w:tc>
          <w:tcPr>
            <w:tcW w:w="0" w:type="auto"/>
          </w:tcPr>
          <w:p w14:paraId="465E925F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P-1</w:t>
            </w:r>
          </w:p>
        </w:tc>
        <w:tc>
          <w:tcPr>
            <w:tcW w:w="0" w:type="auto"/>
          </w:tcPr>
          <w:p w14:paraId="465E9260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P-2</w:t>
            </w:r>
          </w:p>
        </w:tc>
        <w:tc>
          <w:tcPr>
            <w:tcW w:w="0" w:type="auto"/>
          </w:tcPr>
          <w:p w14:paraId="465E9261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P-3</w:t>
            </w:r>
          </w:p>
        </w:tc>
        <w:tc>
          <w:tcPr>
            <w:tcW w:w="0" w:type="auto"/>
          </w:tcPr>
          <w:p w14:paraId="465E9262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P-4</w:t>
            </w:r>
          </w:p>
        </w:tc>
        <w:tc>
          <w:tcPr>
            <w:tcW w:w="0" w:type="auto"/>
          </w:tcPr>
          <w:p w14:paraId="465E9263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P-5</w:t>
            </w:r>
          </w:p>
        </w:tc>
      </w:tr>
      <w:tr w:rsidR="002F2E16" w:rsidRPr="00D610D1" w14:paraId="465E926B" w14:textId="77777777" w:rsidTr="0005723C">
        <w:trPr>
          <w:jc w:val="center"/>
        </w:trPr>
        <w:tc>
          <w:tcPr>
            <w:tcW w:w="0" w:type="auto"/>
          </w:tcPr>
          <w:p w14:paraId="465E9265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D</w:t>
            </w:r>
            <w:r w:rsidRPr="00D610D1">
              <w:rPr>
                <w:vertAlign w:val="subscript"/>
              </w:rPr>
              <w:t>o Flank-Flank</w:t>
            </w:r>
          </w:p>
        </w:tc>
        <w:tc>
          <w:tcPr>
            <w:tcW w:w="0" w:type="auto"/>
          </w:tcPr>
          <w:p w14:paraId="465E9266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2.384</w:t>
            </w:r>
          </w:p>
        </w:tc>
        <w:tc>
          <w:tcPr>
            <w:tcW w:w="0" w:type="auto"/>
          </w:tcPr>
          <w:p w14:paraId="465E9267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2.393</w:t>
            </w:r>
          </w:p>
        </w:tc>
        <w:tc>
          <w:tcPr>
            <w:tcW w:w="0" w:type="auto"/>
          </w:tcPr>
          <w:p w14:paraId="465E9268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2.408</w:t>
            </w:r>
          </w:p>
        </w:tc>
        <w:tc>
          <w:tcPr>
            <w:tcW w:w="0" w:type="auto"/>
          </w:tcPr>
          <w:p w14:paraId="465E9269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2.424</w:t>
            </w:r>
          </w:p>
        </w:tc>
        <w:tc>
          <w:tcPr>
            <w:tcW w:w="0" w:type="auto"/>
          </w:tcPr>
          <w:p w14:paraId="465E926A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2.378</w:t>
            </w:r>
          </w:p>
        </w:tc>
      </w:tr>
      <w:tr w:rsidR="002F2E16" w:rsidRPr="00D610D1" w14:paraId="465E9272" w14:textId="77777777" w:rsidTr="0005723C">
        <w:trPr>
          <w:jc w:val="center"/>
        </w:trPr>
        <w:tc>
          <w:tcPr>
            <w:tcW w:w="0" w:type="auto"/>
          </w:tcPr>
          <w:p w14:paraId="465E926C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t - Flank</w:t>
            </w:r>
          </w:p>
        </w:tc>
        <w:tc>
          <w:tcPr>
            <w:tcW w:w="0" w:type="auto"/>
          </w:tcPr>
          <w:p w14:paraId="465E926D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0.196</w:t>
            </w:r>
          </w:p>
        </w:tc>
        <w:tc>
          <w:tcPr>
            <w:tcW w:w="0" w:type="auto"/>
          </w:tcPr>
          <w:p w14:paraId="465E926E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0.223</w:t>
            </w:r>
          </w:p>
        </w:tc>
        <w:tc>
          <w:tcPr>
            <w:tcW w:w="0" w:type="auto"/>
          </w:tcPr>
          <w:p w14:paraId="465E926F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0.224</w:t>
            </w:r>
          </w:p>
        </w:tc>
        <w:tc>
          <w:tcPr>
            <w:tcW w:w="0" w:type="auto"/>
          </w:tcPr>
          <w:p w14:paraId="465E9270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0.224</w:t>
            </w:r>
          </w:p>
        </w:tc>
        <w:tc>
          <w:tcPr>
            <w:tcW w:w="0" w:type="auto"/>
          </w:tcPr>
          <w:p w14:paraId="465E9271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0.207</w:t>
            </w:r>
          </w:p>
        </w:tc>
      </w:tr>
      <w:tr w:rsidR="002F2E16" w:rsidRPr="00D610D1" w14:paraId="465E9279" w14:textId="77777777" w:rsidTr="0005723C">
        <w:trPr>
          <w:jc w:val="center"/>
        </w:trPr>
        <w:tc>
          <w:tcPr>
            <w:tcW w:w="0" w:type="auto"/>
          </w:tcPr>
          <w:p w14:paraId="465E9273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t– Flank</w:t>
            </w:r>
          </w:p>
        </w:tc>
        <w:tc>
          <w:tcPr>
            <w:tcW w:w="0" w:type="auto"/>
          </w:tcPr>
          <w:p w14:paraId="465E9274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0.241</w:t>
            </w:r>
          </w:p>
        </w:tc>
        <w:tc>
          <w:tcPr>
            <w:tcW w:w="0" w:type="auto"/>
          </w:tcPr>
          <w:p w14:paraId="465E9275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0.228</w:t>
            </w:r>
          </w:p>
        </w:tc>
        <w:tc>
          <w:tcPr>
            <w:tcW w:w="0" w:type="auto"/>
          </w:tcPr>
          <w:p w14:paraId="465E9276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0.226</w:t>
            </w:r>
          </w:p>
        </w:tc>
        <w:tc>
          <w:tcPr>
            <w:tcW w:w="0" w:type="auto"/>
          </w:tcPr>
          <w:p w14:paraId="465E9277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0.225</w:t>
            </w:r>
          </w:p>
        </w:tc>
        <w:tc>
          <w:tcPr>
            <w:tcW w:w="0" w:type="auto"/>
          </w:tcPr>
          <w:p w14:paraId="465E9278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0.233</w:t>
            </w:r>
          </w:p>
        </w:tc>
      </w:tr>
      <w:tr w:rsidR="002F2E16" w:rsidRPr="00D610D1" w14:paraId="465E9280" w14:textId="77777777" w:rsidTr="0005723C">
        <w:trPr>
          <w:jc w:val="center"/>
        </w:trPr>
        <w:tc>
          <w:tcPr>
            <w:tcW w:w="0" w:type="auto"/>
          </w:tcPr>
          <w:p w14:paraId="465E927A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D</w:t>
            </w:r>
            <w:r w:rsidRPr="00D610D1">
              <w:rPr>
                <w:vertAlign w:val="subscript"/>
              </w:rPr>
              <w:t>o Intra-Extra</w:t>
            </w:r>
          </w:p>
        </w:tc>
        <w:tc>
          <w:tcPr>
            <w:tcW w:w="0" w:type="auto"/>
          </w:tcPr>
          <w:p w14:paraId="465E927B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2.358</w:t>
            </w:r>
          </w:p>
        </w:tc>
        <w:tc>
          <w:tcPr>
            <w:tcW w:w="0" w:type="auto"/>
          </w:tcPr>
          <w:p w14:paraId="465E927C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2.270</w:t>
            </w:r>
          </w:p>
        </w:tc>
        <w:tc>
          <w:tcPr>
            <w:tcW w:w="0" w:type="auto"/>
          </w:tcPr>
          <w:p w14:paraId="465E927D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2.274</w:t>
            </w:r>
          </w:p>
        </w:tc>
        <w:tc>
          <w:tcPr>
            <w:tcW w:w="0" w:type="auto"/>
          </w:tcPr>
          <w:p w14:paraId="465E927E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2.303</w:t>
            </w:r>
          </w:p>
        </w:tc>
        <w:tc>
          <w:tcPr>
            <w:tcW w:w="0" w:type="auto"/>
          </w:tcPr>
          <w:p w14:paraId="465E927F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2.379</w:t>
            </w:r>
          </w:p>
        </w:tc>
      </w:tr>
      <w:tr w:rsidR="002F2E16" w:rsidRPr="00D610D1" w14:paraId="465E9287" w14:textId="77777777" w:rsidTr="0005723C">
        <w:trPr>
          <w:jc w:val="center"/>
        </w:trPr>
        <w:tc>
          <w:tcPr>
            <w:tcW w:w="0" w:type="auto"/>
          </w:tcPr>
          <w:p w14:paraId="465E9281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t - Intrados</w:t>
            </w:r>
          </w:p>
        </w:tc>
        <w:tc>
          <w:tcPr>
            <w:tcW w:w="0" w:type="auto"/>
          </w:tcPr>
          <w:p w14:paraId="465E9282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0.243</w:t>
            </w:r>
          </w:p>
        </w:tc>
        <w:tc>
          <w:tcPr>
            <w:tcW w:w="0" w:type="auto"/>
          </w:tcPr>
          <w:p w14:paraId="465E9283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0.281</w:t>
            </w:r>
          </w:p>
        </w:tc>
        <w:tc>
          <w:tcPr>
            <w:tcW w:w="0" w:type="auto"/>
          </w:tcPr>
          <w:p w14:paraId="465E9284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0.293</w:t>
            </w:r>
          </w:p>
        </w:tc>
        <w:tc>
          <w:tcPr>
            <w:tcW w:w="0" w:type="auto"/>
          </w:tcPr>
          <w:p w14:paraId="465E9285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0.282</w:t>
            </w:r>
          </w:p>
        </w:tc>
        <w:tc>
          <w:tcPr>
            <w:tcW w:w="0" w:type="auto"/>
          </w:tcPr>
          <w:p w14:paraId="465E9286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0.200</w:t>
            </w:r>
          </w:p>
        </w:tc>
      </w:tr>
      <w:tr w:rsidR="002F2E16" w:rsidRPr="00D610D1" w14:paraId="465E928E" w14:textId="77777777" w:rsidTr="0005723C">
        <w:trPr>
          <w:jc w:val="center"/>
        </w:trPr>
        <w:tc>
          <w:tcPr>
            <w:tcW w:w="0" w:type="auto"/>
          </w:tcPr>
          <w:p w14:paraId="465E9288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t - Extrados</w:t>
            </w:r>
          </w:p>
        </w:tc>
        <w:tc>
          <w:tcPr>
            <w:tcW w:w="0" w:type="auto"/>
          </w:tcPr>
          <w:p w14:paraId="465E9289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0.204</w:t>
            </w:r>
          </w:p>
        </w:tc>
        <w:tc>
          <w:tcPr>
            <w:tcW w:w="0" w:type="auto"/>
          </w:tcPr>
          <w:p w14:paraId="465E928A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0.199</w:t>
            </w:r>
          </w:p>
        </w:tc>
        <w:tc>
          <w:tcPr>
            <w:tcW w:w="0" w:type="auto"/>
          </w:tcPr>
          <w:p w14:paraId="465E928B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0.202</w:t>
            </w:r>
          </w:p>
        </w:tc>
        <w:tc>
          <w:tcPr>
            <w:tcW w:w="0" w:type="auto"/>
          </w:tcPr>
          <w:p w14:paraId="465E928C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0.205</w:t>
            </w:r>
          </w:p>
        </w:tc>
        <w:tc>
          <w:tcPr>
            <w:tcW w:w="0" w:type="auto"/>
          </w:tcPr>
          <w:p w14:paraId="465E928D" w14:textId="77777777" w:rsidR="002F2E16" w:rsidRPr="00D610D1" w:rsidRDefault="002F2E16" w:rsidP="00256DE3">
            <w:pPr>
              <w:spacing w:before="60" w:after="60" w:line="360" w:lineRule="auto"/>
              <w:jc w:val="both"/>
            </w:pPr>
            <w:r w:rsidRPr="00D610D1">
              <w:t>0.217</w:t>
            </w:r>
          </w:p>
        </w:tc>
      </w:tr>
    </w:tbl>
    <w:p w14:paraId="465E928F" w14:textId="390913CC" w:rsidR="00F42C5D" w:rsidRDefault="00081D69" w:rsidP="00256DE3">
      <w:pPr>
        <w:pStyle w:val="Body"/>
        <w:ind w:firstLine="720"/>
        <w:jc w:val="both"/>
      </w:pPr>
      <w:r>
        <w:t>A</w:t>
      </w:r>
      <w:r w:rsidR="0084469C" w:rsidRPr="0084469C">
        <w:t xml:space="preserve">bstracts </w:t>
      </w:r>
      <w:r w:rsidR="00BE0FD7">
        <w:t>have to be</w:t>
      </w:r>
      <w:r w:rsidR="0084469C" w:rsidRPr="0084469C">
        <w:t xml:space="preserve"> in black and white. Therefore, all items including figures must not have any color</w:t>
      </w:r>
      <w:r w:rsidR="00080CE1">
        <w:t>ed</w:t>
      </w:r>
      <w:r w:rsidR="0084469C" w:rsidRPr="0084469C">
        <w:t xml:space="preserve"> elements</w:t>
      </w:r>
      <w:r>
        <w:t xml:space="preserve">. They </w:t>
      </w:r>
      <w:r w:rsidR="0084469C" w:rsidRPr="0084469C">
        <w:t xml:space="preserve">may not reproduce </w:t>
      </w:r>
      <w:r w:rsidR="00080CE1">
        <w:t>well</w:t>
      </w:r>
      <w:r w:rsidR="00C17396">
        <w:t xml:space="preserve"> in case of printing</w:t>
      </w:r>
      <w:r w:rsidR="0084469C" w:rsidRPr="0084469C">
        <w:t>.</w:t>
      </w:r>
    </w:p>
    <w:p w14:paraId="465E9290" w14:textId="77777777" w:rsidR="0084469C" w:rsidRPr="00D610D1" w:rsidRDefault="0084469C" w:rsidP="00256DE3">
      <w:pPr>
        <w:pStyle w:val="Body"/>
        <w:jc w:val="both"/>
      </w:pPr>
    </w:p>
    <w:p w14:paraId="465E9291" w14:textId="77777777" w:rsidR="00304E5C" w:rsidRPr="00B8150C" w:rsidRDefault="005F26AC" w:rsidP="00256DE3">
      <w:pPr>
        <w:pStyle w:val="Section"/>
        <w:jc w:val="both"/>
      </w:pPr>
      <w:r w:rsidRPr="00B8150C">
        <w:t>Conclusions</w:t>
      </w:r>
    </w:p>
    <w:p w14:paraId="465E9292" w14:textId="6E908BD3" w:rsidR="00652E48" w:rsidRPr="00B8150C" w:rsidRDefault="00091B1F" w:rsidP="00256DE3">
      <w:pPr>
        <w:pStyle w:val="Body"/>
        <w:ind w:firstLine="720"/>
        <w:jc w:val="both"/>
      </w:pPr>
      <w:r w:rsidRPr="00B8150C">
        <w:t xml:space="preserve">An abstract may include references. </w:t>
      </w:r>
      <w:r w:rsidR="00272DBD" w:rsidRPr="00B8150C">
        <w:t xml:space="preserve">In-text references should consist of last names of authors and </w:t>
      </w:r>
      <w:r w:rsidR="00AD71A9" w:rsidRPr="00B8150C">
        <w:t xml:space="preserve">the </w:t>
      </w:r>
      <w:r w:rsidR="00272DBD" w:rsidRPr="00B8150C">
        <w:t>year</w:t>
      </w:r>
      <w:r w:rsidR="00081D69" w:rsidRPr="00B8150C">
        <w:t>,</w:t>
      </w:r>
      <w:r w:rsidR="00272DBD" w:rsidRPr="00B8150C">
        <w:t xml:space="preserve"> for example, Hughes and Allik (1969), Cook et al. (2002), Chang (1987), UBC (1988), and Frater and Packer (1992). </w:t>
      </w:r>
      <w:r w:rsidR="00AD71A9" w:rsidRPr="00B8150C">
        <w:t xml:space="preserve">Entries in </w:t>
      </w:r>
      <w:r w:rsidR="006F7BBC" w:rsidRPr="00B8150C">
        <w:t>“</w:t>
      </w:r>
      <w:r w:rsidR="00B76128" w:rsidRPr="00B8150C">
        <w:t>References</w:t>
      </w:r>
      <w:r w:rsidR="006F7BBC" w:rsidRPr="00B8150C">
        <w:t>”</w:t>
      </w:r>
      <w:r w:rsidR="00AD71A9" w:rsidRPr="00B8150C">
        <w:t xml:space="preserve"> section</w:t>
      </w:r>
      <w:r w:rsidR="00B76128" w:rsidRPr="00B8150C">
        <w:t xml:space="preserve"> should be single-spaced</w:t>
      </w:r>
      <w:r w:rsidR="00DF29A6" w:rsidRPr="00B8150C">
        <w:t xml:space="preserve"> (not 1.5 lines</w:t>
      </w:r>
      <w:r w:rsidR="00081D69" w:rsidRPr="00B8150C">
        <w:t>, as elsewhere</w:t>
      </w:r>
      <w:r w:rsidR="00DF29A6" w:rsidRPr="00B8150C">
        <w:t>)</w:t>
      </w:r>
      <w:r w:rsidR="001F7210" w:rsidRPr="00B8150C">
        <w:t>,</w:t>
      </w:r>
      <w:r w:rsidR="00B76128" w:rsidRPr="00B8150C">
        <w:t xml:space="preserve"> </w:t>
      </w:r>
      <w:r w:rsidR="001F7210" w:rsidRPr="00B8150C">
        <w:t>listed alphabetically by the last name of the first author</w:t>
      </w:r>
      <w:r w:rsidR="00502A21" w:rsidRPr="00B8150C">
        <w:t>,</w:t>
      </w:r>
      <w:r w:rsidR="001F7210" w:rsidRPr="00B8150C">
        <w:t xml:space="preserve"> or</w:t>
      </w:r>
      <w:r w:rsidR="00502A21" w:rsidRPr="00B8150C">
        <w:t xml:space="preserve"> by title</w:t>
      </w:r>
      <w:r w:rsidR="00F75E71" w:rsidRPr="00B8150C">
        <w:t xml:space="preserve"> – </w:t>
      </w:r>
      <w:r w:rsidR="001F7210" w:rsidRPr="00B8150C">
        <w:t>if</w:t>
      </w:r>
      <w:r w:rsidR="00F75E71" w:rsidRPr="00B8150C">
        <w:t xml:space="preserve"> </w:t>
      </w:r>
      <w:r w:rsidR="001F7210" w:rsidRPr="00B8150C">
        <w:t>author is not available</w:t>
      </w:r>
      <w:r w:rsidR="00502A21" w:rsidRPr="00B8150C">
        <w:t xml:space="preserve">. </w:t>
      </w:r>
      <w:r w:rsidR="00E93B3B" w:rsidRPr="00B8150C">
        <w:t>Each</w:t>
      </w:r>
      <w:r w:rsidR="003B04A0" w:rsidRPr="00B8150C">
        <w:t xml:space="preserve"> </w:t>
      </w:r>
      <w:r w:rsidR="00E93B3B" w:rsidRPr="00B8150C">
        <w:t>entry</w:t>
      </w:r>
      <w:r w:rsidR="00B76128" w:rsidRPr="00B8150C">
        <w:t xml:space="preserve"> should </w:t>
      </w:r>
      <w:r w:rsidR="00502A21" w:rsidRPr="00B8150C">
        <w:t>consist of</w:t>
      </w:r>
      <w:r w:rsidR="009633E8" w:rsidRPr="00B8150C">
        <w:t xml:space="preserve"> the following</w:t>
      </w:r>
      <w:r w:rsidR="0032012D" w:rsidRPr="00B8150C">
        <w:t xml:space="preserve"> (adapted as necessary)</w:t>
      </w:r>
      <w:r w:rsidR="00CD18E7" w:rsidRPr="00B8150C">
        <w:t>:</w:t>
      </w:r>
      <w:r w:rsidR="004D27DF" w:rsidRPr="00B8150C">
        <w:t xml:space="preserve"> </w:t>
      </w:r>
      <w:r w:rsidR="00B76128" w:rsidRPr="00B8150C">
        <w:t xml:space="preserve">names of </w:t>
      </w:r>
      <w:r w:rsidR="009633E8" w:rsidRPr="00B8150C">
        <w:t>authors (last name</w:t>
      </w:r>
      <w:r w:rsidR="00B76128" w:rsidRPr="00B8150C">
        <w:t xml:space="preserve"> first)</w:t>
      </w:r>
      <w:r w:rsidR="00D72C57" w:rsidRPr="00B8150C">
        <w:t>,</w:t>
      </w:r>
      <w:r w:rsidR="00B76128" w:rsidRPr="00B8150C">
        <w:t xml:space="preserve"> </w:t>
      </w:r>
      <w:r w:rsidR="00CD18E7" w:rsidRPr="00B8150C">
        <w:t>year</w:t>
      </w:r>
      <w:r w:rsidR="00A95A10" w:rsidRPr="00B8150C">
        <w:t>,</w:t>
      </w:r>
      <w:r w:rsidR="001B4506" w:rsidRPr="00B8150C">
        <w:t xml:space="preserve"> </w:t>
      </w:r>
      <w:r w:rsidR="00D72C57" w:rsidRPr="00B8150C">
        <w:t>paper or publication</w:t>
      </w:r>
      <w:r w:rsidR="00CD18E7" w:rsidRPr="00B8150C">
        <w:t xml:space="preserve"> title</w:t>
      </w:r>
      <w:r w:rsidR="00F202D3" w:rsidRPr="00B8150C">
        <w:t>,</w:t>
      </w:r>
      <w:r w:rsidR="00B76128" w:rsidRPr="00B8150C">
        <w:t xml:space="preserve"> journal or book</w:t>
      </w:r>
      <w:r w:rsidR="00A95A10" w:rsidRPr="00B8150C">
        <w:t xml:space="preserve"> title,</w:t>
      </w:r>
      <w:r w:rsidR="008512C1" w:rsidRPr="00B8150C">
        <w:t xml:space="preserve"> publisher,</w:t>
      </w:r>
      <w:r w:rsidR="001B4506" w:rsidRPr="00B8150C">
        <w:t xml:space="preserve"> </w:t>
      </w:r>
      <w:r w:rsidR="00730E72" w:rsidRPr="00B8150C">
        <w:t xml:space="preserve">journal </w:t>
      </w:r>
      <w:r w:rsidR="001B4506" w:rsidRPr="00B8150C">
        <w:t>volume</w:t>
      </w:r>
      <w:r w:rsidR="00730E72" w:rsidRPr="00B8150C">
        <w:t xml:space="preserve"> </w:t>
      </w:r>
      <w:r w:rsidR="00B2658B" w:rsidRPr="00B8150C">
        <w:t>and</w:t>
      </w:r>
      <w:r w:rsidR="00730E72" w:rsidRPr="00B8150C">
        <w:t xml:space="preserve"> number,</w:t>
      </w:r>
      <w:r w:rsidR="001B4506" w:rsidRPr="00B8150C">
        <w:t xml:space="preserve"> </w:t>
      </w:r>
      <w:r w:rsidR="00CD18E7" w:rsidRPr="00B8150C">
        <w:t>page numbers</w:t>
      </w:r>
      <w:r w:rsidR="0032012D" w:rsidRPr="00B8150C">
        <w:t>’</w:t>
      </w:r>
      <w:r w:rsidR="00CD18E7" w:rsidRPr="00B8150C">
        <w:t xml:space="preserve"> range</w:t>
      </w:r>
      <w:r w:rsidR="00E93B3B" w:rsidRPr="00B8150C">
        <w:t>.</w:t>
      </w:r>
    </w:p>
    <w:p w14:paraId="465E9293" w14:textId="77777777" w:rsidR="002B0E47" w:rsidRPr="00B8150C" w:rsidRDefault="002B0E47" w:rsidP="00256DE3">
      <w:pPr>
        <w:pStyle w:val="Body"/>
        <w:jc w:val="both"/>
      </w:pPr>
    </w:p>
    <w:p w14:paraId="465E9294" w14:textId="77777777" w:rsidR="00DF5193" w:rsidRPr="00D610D1" w:rsidRDefault="008014A8" w:rsidP="00256DE3">
      <w:pPr>
        <w:pStyle w:val="Section"/>
        <w:jc w:val="both"/>
      </w:pPr>
      <w:r w:rsidRPr="00D610D1">
        <w:t>References</w:t>
      </w:r>
    </w:p>
    <w:p w14:paraId="465E9295" w14:textId="77777777" w:rsidR="00FE7AB6" w:rsidRPr="00D868AA" w:rsidRDefault="006B36D3" w:rsidP="00256DE3">
      <w:pPr>
        <w:pStyle w:val="References"/>
        <w:jc w:val="both"/>
      </w:pPr>
      <w:r w:rsidRPr="00D868AA">
        <w:t xml:space="preserve">Chang, T. C. (1987). </w:t>
      </w:r>
      <w:r w:rsidR="0077300F" w:rsidRPr="00D868AA">
        <w:rPr>
          <w:i/>
          <w:iCs/>
        </w:rPr>
        <w:t>Networking resource allocation using an expert system with fuzzy logic reasoning</w:t>
      </w:r>
      <w:r w:rsidR="0077300F" w:rsidRPr="00D868AA">
        <w:t>, PhD thesis, University of California at Berkeley, C</w:t>
      </w:r>
      <w:r w:rsidR="008C6E71" w:rsidRPr="00D868AA">
        <w:t>A</w:t>
      </w:r>
      <w:r w:rsidR="0077300F" w:rsidRPr="00D868AA">
        <w:t>.</w:t>
      </w:r>
    </w:p>
    <w:p w14:paraId="465E9296" w14:textId="77777777" w:rsidR="00FE7AB6" w:rsidRPr="00D868AA" w:rsidRDefault="00705CD6" w:rsidP="00256DE3">
      <w:pPr>
        <w:pStyle w:val="References"/>
        <w:jc w:val="both"/>
      </w:pPr>
      <w:r w:rsidRPr="00D868AA">
        <w:t>Cook, R. D</w:t>
      </w:r>
      <w:r w:rsidR="00773F15" w:rsidRPr="00D868AA">
        <w:t>., Malkus, D. S., Plesha, M. E.</w:t>
      </w:r>
      <w:r w:rsidRPr="00D868AA">
        <w:t xml:space="preserve"> and Witt, R. J. (2002). </w:t>
      </w:r>
      <w:r w:rsidRPr="00D868AA">
        <w:rPr>
          <w:i/>
          <w:iCs/>
        </w:rPr>
        <w:t>Concepts and Applications of Finite Element Analysis, 4th ed.</w:t>
      </w:r>
      <w:r w:rsidRPr="00D868AA">
        <w:t>, John Wiley &amp; Sons.</w:t>
      </w:r>
    </w:p>
    <w:p w14:paraId="465E9297" w14:textId="77777777" w:rsidR="00AC1C71" w:rsidRDefault="00AC1C71" w:rsidP="00256DE3">
      <w:pPr>
        <w:pStyle w:val="References"/>
        <w:jc w:val="both"/>
      </w:pPr>
      <w:r w:rsidRPr="00D610D1">
        <w:t xml:space="preserve">Frater, G. S. and Packer, J. A. (1992). “Weldment design for RHS truss connections. II: Experimentation,” </w:t>
      </w:r>
      <w:r w:rsidRPr="00D610D1">
        <w:rPr>
          <w:i/>
        </w:rPr>
        <w:t>J. Structural Engineering</w:t>
      </w:r>
      <w:r w:rsidRPr="00D610D1">
        <w:t>, ASCE, 118(10), 2804-2820.</w:t>
      </w:r>
    </w:p>
    <w:p w14:paraId="465E9298" w14:textId="77777777" w:rsidR="0077300F" w:rsidRDefault="0077300F" w:rsidP="00256DE3">
      <w:pPr>
        <w:pStyle w:val="References"/>
        <w:jc w:val="both"/>
      </w:pPr>
      <w:r w:rsidRPr="00D610D1">
        <w:t xml:space="preserve">Hughes, T. J. R. and Allik, H. (1969). “Finite Elements for Compressible and Incompressible Continua,” </w:t>
      </w:r>
      <w:r w:rsidRPr="00D610D1">
        <w:rPr>
          <w:i/>
        </w:rPr>
        <w:t>Proc., Symposium on Application of Finite Element Methods in Civil Engineering</w:t>
      </w:r>
      <w:r w:rsidRPr="00D610D1">
        <w:t>, ASCE, Nashville, TN, 27-62.</w:t>
      </w:r>
    </w:p>
    <w:p w14:paraId="465E9299" w14:textId="77777777" w:rsidR="002513AE" w:rsidRPr="00D610D1" w:rsidRDefault="002513AE" w:rsidP="00256DE3">
      <w:pPr>
        <w:pStyle w:val="References"/>
        <w:jc w:val="both"/>
      </w:pPr>
      <w:r w:rsidRPr="00D610D1">
        <w:t>International Conference of Building Officials</w:t>
      </w:r>
      <w:r w:rsidR="00773F15" w:rsidRPr="00D610D1">
        <w:t>.</w:t>
      </w:r>
      <w:r w:rsidRPr="00D610D1">
        <w:t xml:space="preserve"> (1988). </w:t>
      </w:r>
      <w:r w:rsidRPr="00D610D1">
        <w:rPr>
          <w:i/>
        </w:rPr>
        <w:t>Uniform building code</w:t>
      </w:r>
      <w:r w:rsidRPr="00D610D1">
        <w:t>. Whittier, C</w:t>
      </w:r>
      <w:r w:rsidR="00B96D89">
        <w:t>A</w:t>
      </w:r>
      <w:r w:rsidRPr="00D610D1">
        <w:t>.</w:t>
      </w:r>
    </w:p>
    <w:sectPr w:rsidR="002513AE" w:rsidRPr="00D610D1" w:rsidSect="001A5CD0">
      <w:pgSz w:w="11906" w:h="16838" w:code="9"/>
      <w:pgMar w:top="1418" w:right="1418" w:bottom="1418" w:left="141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BE3" w14:textId="77777777" w:rsidR="00A0340A" w:rsidRDefault="00A0340A">
      <w:r>
        <w:separator/>
      </w:r>
    </w:p>
  </w:endnote>
  <w:endnote w:type="continuationSeparator" w:id="0">
    <w:p w14:paraId="358AA685" w14:textId="77777777" w:rsidR="00A0340A" w:rsidRDefault="00A0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51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E92A7" w14:textId="440B78DC" w:rsidR="002938B3" w:rsidRDefault="002938B3" w:rsidP="00256D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1487" w14:textId="77777777" w:rsidR="00A0340A" w:rsidRDefault="00A0340A">
      <w:r>
        <w:rPr>
          <w:rFonts w:hint="eastAsia"/>
          <w:lang w:eastAsia="ja-JP"/>
        </w:rPr>
        <w:separator/>
      </w:r>
    </w:p>
  </w:footnote>
  <w:footnote w:type="continuationSeparator" w:id="0">
    <w:p w14:paraId="786503F7" w14:textId="77777777" w:rsidR="00A0340A" w:rsidRDefault="00A0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92A5" w14:textId="42EE2AE8" w:rsidR="002938B3" w:rsidRPr="00786997" w:rsidRDefault="00CF4A99" w:rsidP="00CF4A99">
    <w:pPr>
      <w:pStyle w:val="a4"/>
      <w:tabs>
        <w:tab w:val="clear" w:pos="4320"/>
        <w:tab w:val="clear" w:pos="8640"/>
        <w:tab w:val="left" w:pos="1455"/>
        <w:tab w:val="center" w:pos="4535"/>
        <w:tab w:val="right" w:pos="9070"/>
      </w:tabs>
      <w:jc w:val="center"/>
      <w:rPr>
        <w:b/>
        <w:i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35BCA1" wp14:editId="253F9AF8">
          <wp:simplePos x="0" y="0"/>
          <wp:positionH relativeFrom="column">
            <wp:posOffset>5170805</wp:posOffset>
          </wp:positionH>
          <wp:positionV relativeFrom="paragraph">
            <wp:posOffset>-257810</wp:posOffset>
          </wp:positionV>
          <wp:extent cx="580338" cy="595630"/>
          <wp:effectExtent l="0" t="0" r="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38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997">
      <w:rPr>
        <w:b/>
        <w:i/>
        <w:noProof/>
        <w:sz w:val="20"/>
        <w:lang w:val="de-DE" w:eastAsia="de-DE"/>
      </w:rPr>
      <w:drawing>
        <wp:anchor distT="0" distB="0" distL="114300" distR="114300" simplePos="0" relativeHeight="251657216" behindDoc="0" locked="0" layoutInCell="1" allowOverlap="1" wp14:anchorId="465E92AA" wp14:editId="3D16AB41">
          <wp:simplePos x="0" y="0"/>
          <wp:positionH relativeFrom="margin">
            <wp:align>left</wp:align>
          </wp:positionH>
          <wp:positionV relativeFrom="paragraph">
            <wp:posOffset>-299720</wp:posOffset>
          </wp:positionV>
          <wp:extent cx="591820" cy="561975"/>
          <wp:effectExtent l="0" t="0" r="0" b="9525"/>
          <wp:wrapNone/>
          <wp:docPr id="8" name="Picture 5" descr="iasmir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asmirt-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0" b="13444"/>
                  <a:stretch/>
                </pic:blipFill>
                <pic:spPr bwMode="auto">
                  <a:xfrm>
                    <a:off x="0" y="0"/>
                    <a:ext cx="59182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6997" w:rsidRPr="00786997">
      <w:rPr>
        <w:b/>
        <w:i/>
        <w:sz w:val="20"/>
      </w:rPr>
      <w:t>Abstract: SMiRT 2</w:t>
    </w:r>
    <w:r w:rsidR="000969EC">
      <w:rPr>
        <w:rFonts w:hint="eastAsia"/>
        <w:b/>
        <w:i/>
        <w:sz w:val="20"/>
        <w:lang w:eastAsia="ja-JP"/>
      </w:rPr>
      <w:t>7</w:t>
    </w:r>
    <w:r w:rsidR="00786997" w:rsidRPr="00786997">
      <w:rPr>
        <w:b/>
        <w:i/>
        <w:sz w:val="20"/>
      </w:rPr>
      <w:br/>
    </w:r>
    <w:r w:rsidR="00F56CB2">
      <w:rPr>
        <w:b/>
        <w:i/>
        <w:sz w:val="20"/>
      </w:rPr>
      <w:t>March 3-8</w:t>
    </w:r>
    <w:r>
      <w:rPr>
        <w:b/>
        <w:i/>
        <w:sz w:val="20"/>
        <w:lang w:eastAsia="ja-JP"/>
      </w:rPr>
      <w:t xml:space="preserve"> </w:t>
    </w:r>
    <w:r w:rsidR="00326BF3">
      <w:rPr>
        <w:b/>
        <w:i/>
        <w:sz w:val="20"/>
      </w:rPr>
      <w:t>202</w:t>
    </w:r>
    <w:r w:rsidR="00F56CB2">
      <w:rPr>
        <w:b/>
        <w:i/>
        <w:sz w:val="20"/>
      </w:rPr>
      <w:t>4</w:t>
    </w:r>
    <w:r w:rsidR="00326BF3">
      <w:rPr>
        <w:b/>
        <w:i/>
        <w:sz w:val="20"/>
      </w:rPr>
      <w:t xml:space="preserve"> in </w:t>
    </w:r>
    <w:r w:rsidR="00F56CB2">
      <w:rPr>
        <w:b/>
        <w:i/>
        <w:sz w:val="20"/>
      </w:rPr>
      <w:t>Yokohama</w:t>
    </w:r>
    <w:r w:rsidR="00326BF3">
      <w:rPr>
        <w:b/>
        <w:i/>
        <w:sz w:val="20"/>
      </w:rPr>
      <w:t xml:space="preserve">, </w:t>
    </w:r>
    <w:r w:rsidR="00F56CB2">
      <w:rPr>
        <w:b/>
        <w:i/>
        <w:sz w:val="20"/>
      </w:rPr>
      <w:t>Japan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95279"/>
    <w:multiLevelType w:val="hybridMultilevel"/>
    <w:tmpl w:val="54B07A02"/>
    <w:lvl w:ilvl="0" w:tplc="502AB698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F5BBE"/>
    <w:multiLevelType w:val="multilevel"/>
    <w:tmpl w:val="7F1C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56828"/>
    <w:multiLevelType w:val="multilevel"/>
    <w:tmpl w:val="A39052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550848"/>
    <w:multiLevelType w:val="hybridMultilevel"/>
    <w:tmpl w:val="A3905238"/>
    <w:lvl w:ilvl="0" w:tplc="19A4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8B5251"/>
    <w:multiLevelType w:val="hybridMultilevel"/>
    <w:tmpl w:val="8F7C1FDA"/>
    <w:lvl w:ilvl="0" w:tplc="ACA6D4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20"/>
  <w:drawingGridVerticalSpacing w:val="14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DB"/>
    <w:rsid w:val="00030C15"/>
    <w:rsid w:val="000509AB"/>
    <w:rsid w:val="00052D24"/>
    <w:rsid w:val="0005723C"/>
    <w:rsid w:val="00060AC6"/>
    <w:rsid w:val="00076917"/>
    <w:rsid w:val="000776A0"/>
    <w:rsid w:val="00080CE1"/>
    <w:rsid w:val="0008183F"/>
    <w:rsid w:val="00081D69"/>
    <w:rsid w:val="00087B1E"/>
    <w:rsid w:val="00091B1F"/>
    <w:rsid w:val="000969EC"/>
    <w:rsid w:val="000A79EB"/>
    <w:rsid w:val="000D4216"/>
    <w:rsid w:val="000F2B1C"/>
    <w:rsid w:val="000F5CDC"/>
    <w:rsid w:val="00105C6C"/>
    <w:rsid w:val="00111EE0"/>
    <w:rsid w:val="001124FF"/>
    <w:rsid w:val="001339DB"/>
    <w:rsid w:val="001437B8"/>
    <w:rsid w:val="00151F4E"/>
    <w:rsid w:val="00173552"/>
    <w:rsid w:val="00173FBB"/>
    <w:rsid w:val="001743D3"/>
    <w:rsid w:val="0018783E"/>
    <w:rsid w:val="001970C8"/>
    <w:rsid w:val="00197D1B"/>
    <w:rsid w:val="001A0C2D"/>
    <w:rsid w:val="001A2D5A"/>
    <w:rsid w:val="001A5CD0"/>
    <w:rsid w:val="001B4506"/>
    <w:rsid w:val="001B6212"/>
    <w:rsid w:val="001C22D4"/>
    <w:rsid w:val="001C6365"/>
    <w:rsid w:val="001D50E4"/>
    <w:rsid w:val="001F1061"/>
    <w:rsid w:val="001F7210"/>
    <w:rsid w:val="00201E08"/>
    <w:rsid w:val="00206F48"/>
    <w:rsid w:val="00224E59"/>
    <w:rsid w:val="00245029"/>
    <w:rsid w:val="002513AE"/>
    <w:rsid w:val="00256DE3"/>
    <w:rsid w:val="002666B9"/>
    <w:rsid w:val="002702E8"/>
    <w:rsid w:val="00272BE6"/>
    <w:rsid w:val="00272DBD"/>
    <w:rsid w:val="00281C38"/>
    <w:rsid w:val="0028333E"/>
    <w:rsid w:val="00285ABE"/>
    <w:rsid w:val="002874AF"/>
    <w:rsid w:val="002938B3"/>
    <w:rsid w:val="002951BB"/>
    <w:rsid w:val="00296659"/>
    <w:rsid w:val="002B0E47"/>
    <w:rsid w:val="002B5191"/>
    <w:rsid w:val="002D291D"/>
    <w:rsid w:val="002D2C58"/>
    <w:rsid w:val="002D6416"/>
    <w:rsid w:val="002D6D71"/>
    <w:rsid w:val="002F2E16"/>
    <w:rsid w:val="00304E5C"/>
    <w:rsid w:val="0032012D"/>
    <w:rsid w:val="003205AA"/>
    <w:rsid w:val="00326BF3"/>
    <w:rsid w:val="00334380"/>
    <w:rsid w:val="00337A07"/>
    <w:rsid w:val="003459A5"/>
    <w:rsid w:val="003462FD"/>
    <w:rsid w:val="003472D0"/>
    <w:rsid w:val="003519DB"/>
    <w:rsid w:val="00355FD6"/>
    <w:rsid w:val="0036079F"/>
    <w:rsid w:val="00374726"/>
    <w:rsid w:val="0039021F"/>
    <w:rsid w:val="003A3E59"/>
    <w:rsid w:val="003B04A0"/>
    <w:rsid w:val="003B6DF9"/>
    <w:rsid w:val="003C3A5F"/>
    <w:rsid w:val="003C6BBD"/>
    <w:rsid w:val="003E2FCF"/>
    <w:rsid w:val="003F26CB"/>
    <w:rsid w:val="00407E79"/>
    <w:rsid w:val="0041035B"/>
    <w:rsid w:val="004112AB"/>
    <w:rsid w:val="0041437A"/>
    <w:rsid w:val="00416700"/>
    <w:rsid w:val="0043473C"/>
    <w:rsid w:val="00436EF7"/>
    <w:rsid w:val="00442811"/>
    <w:rsid w:val="00445BB5"/>
    <w:rsid w:val="00453150"/>
    <w:rsid w:val="00455FBA"/>
    <w:rsid w:val="004613E5"/>
    <w:rsid w:val="004614CF"/>
    <w:rsid w:val="0048108A"/>
    <w:rsid w:val="00482C76"/>
    <w:rsid w:val="00483996"/>
    <w:rsid w:val="004A28DC"/>
    <w:rsid w:val="004D27DF"/>
    <w:rsid w:val="004E19D1"/>
    <w:rsid w:val="004E1D67"/>
    <w:rsid w:val="004F7C7E"/>
    <w:rsid w:val="00502A21"/>
    <w:rsid w:val="00502E33"/>
    <w:rsid w:val="005156A4"/>
    <w:rsid w:val="00521BC8"/>
    <w:rsid w:val="005221C7"/>
    <w:rsid w:val="00523A32"/>
    <w:rsid w:val="00536B9C"/>
    <w:rsid w:val="00540048"/>
    <w:rsid w:val="005417D8"/>
    <w:rsid w:val="005441F9"/>
    <w:rsid w:val="00557DB2"/>
    <w:rsid w:val="00573E1E"/>
    <w:rsid w:val="00574F9B"/>
    <w:rsid w:val="00576FD6"/>
    <w:rsid w:val="005A48B4"/>
    <w:rsid w:val="005C1253"/>
    <w:rsid w:val="005E1204"/>
    <w:rsid w:val="005F0D2F"/>
    <w:rsid w:val="005F26AC"/>
    <w:rsid w:val="006319B8"/>
    <w:rsid w:val="00652E48"/>
    <w:rsid w:val="00655B03"/>
    <w:rsid w:val="00670C66"/>
    <w:rsid w:val="006869AE"/>
    <w:rsid w:val="00686DD5"/>
    <w:rsid w:val="006928BF"/>
    <w:rsid w:val="00692943"/>
    <w:rsid w:val="00695649"/>
    <w:rsid w:val="00696775"/>
    <w:rsid w:val="006A7AE1"/>
    <w:rsid w:val="006B36D3"/>
    <w:rsid w:val="006B6975"/>
    <w:rsid w:val="006C7F5D"/>
    <w:rsid w:val="006E1473"/>
    <w:rsid w:val="006E241A"/>
    <w:rsid w:val="006F0244"/>
    <w:rsid w:val="006F5530"/>
    <w:rsid w:val="006F779E"/>
    <w:rsid w:val="006F7BBC"/>
    <w:rsid w:val="00705CD6"/>
    <w:rsid w:val="00713475"/>
    <w:rsid w:val="007152C3"/>
    <w:rsid w:val="00730E72"/>
    <w:rsid w:val="00741073"/>
    <w:rsid w:val="00744806"/>
    <w:rsid w:val="00745710"/>
    <w:rsid w:val="0075662F"/>
    <w:rsid w:val="00761C5B"/>
    <w:rsid w:val="0077300F"/>
    <w:rsid w:val="00773F15"/>
    <w:rsid w:val="00786997"/>
    <w:rsid w:val="007A246C"/>
    <w:rsid w:val="007B2C7B"/>
    <w:rsid w:val="007C29CE"/>
    <w:rsid w:val="007C58E4"/>
    <w:rsid w:val="007F53D4"/>
    <w:rsid w:val="008014A8"/>
    <w:rsid w:val="008054AA"/>
    <w:rsid w:val="00806759"/>
    <w:rsid w:val="00813C1D"/>
    <w:rsid w:val="00822288"/>
    <w:rsid w:val="00833400"/>
    <w:rsid w:val="00835432"/>
    <w:rsid w:val="0084469C"/>
    <w:rsid w:val="00844E1E"/>
    <w:rsid w:val="008512C1"/>
    <w:rsid w:val="00851BB6"/>
    <w:rsid w:val="00851C0E"/>
    <w:rsid w:val="008606EC"/>
    <w:rsid w:val="00870571"/>
    <w:rsid w:val="00874551"/>
    <w:rsid w:val="00885503"/>
    <w:rsid w:val="008A2BFC"/>
    <w:rsid w:val="008A4CDB"/>
    <w:rsid w:val="008A6AD2"/>
    <w:rsid w:val="008C2C17"/>
    <w:rsid w:val="008C3C05"/>
    <w:rsid w:val="008C6E71"/>
    <w:rsid w:val="008C7CB0"/>
    <w:rsid w:val="009040D9"/>
    <w:rsid w:val="009230D6"/>
    <w:rsid w:val="00923775"/>
    <w:rsid w:val="0093192E"/>
    <w:rsid w:val="009326B9"/>
    <w:rsid w:val="009471F6"/>
    <w:rsid w:val="00955822"/>
    <w:rsid w:val="009633E8"/>
    <w:rsid w:val="00982641"/>
    <w:rsid w:val="00986502"/>
    <w:rsid w:val="00991CE4"/>
    <w:rsid w:val="0099301E"/>
    <w:rsid w:val="009A1BA1"/>
    <w:rsid w:val="009A772B"/>
    <w:rsid w:val="009B1086"/>
    <w:rsid w:val="009B2BA9"/>
    <w:rsid w:val="009B7BA4"/>
    <w:rsid w:val="009C2535"/>
    <w:rsid w:val="009E1652"/>
    <w:rsid w:val="009E588E"/>
    <w:rsid w:val="009F0B2E"/>
    <w:rsid w:val="009F0F18"/>
    <w:rsid w:val="00A0340A"/>
    <w:rsid w:val="00A109B4"/>
    <w:rsid w:val="00A152FD"/>
    <w:rsid w:val="00A17428"/>
    <w:rsid w:val="00A34E5A"/>
    <w:rsid w:val="00A4244D"/>
    <w:rsid w:val="00A66626"/>
    <w:rsid w:val="00A671D2"/>
    <w:rsid w:val="00A70F07"/>
    <w:rsid w:val="00A723F1"/>
    <w:rsid w:val="00A81E71"/>
    <w:rsid w:val="00A8353A"/>
    <w:rsid w:val="00A95A10"/>
    <w:rsid w:val="00AA4EEB"/>
    <w:rsid w:val="00AA6BA1"/>
    <w:rsid w:val="00AC1C71"/>
    <w:rsid w:val="00AC343D"/>
    <w:rsid w:val="00AD16CF"/>
    <w:rsid w:val="00AD5139"/>
    <w:rsid w:val="00AD71A9"/>
    <w:rsid w:val="00AF790C"/>
    <w:rsid w:val="00B028E4"/>
    <w:rsid w:val="00B06079"/>
    <w:rsid w:val="00B13F74"/>
    <w:rsid w:val="00B14F3D"/>
    <w:rsid w:val="00B22BC5"/>
    <w:rsid w:val="00B2658B"/>
    <w:rsid w:val="00B30614"/>
    <w:rsid w:val="00B615B2"/>
    <w:rsid w:val="00B65082"/>
    <w:rsid w:val="00B76128"/>
    <w:rsid w:val="00B8150C"/>
    <w:rsid w:val="00B823D9"/>
    <w:rsid w:val="00B87417"/>
    <w:rsid w:val="00B9053A"/>
    <w:rsid w:val="00B96D89"/>
    <w:rsid w:val="00BB0A37"/>
    <w:rsid w:val="00BB533F"/>
    <w:rsid w:val="00BB6D22"/>
    <w:rsid w:val="00BD5811"/>
    <w:rsid w:val="00BE0FD7"/>
    <w:rsid w:val="00BF45B1"/>
    <w:rsid w:val="00BF631C"/>
    <w:rsid w:val="00BF6743"/>
    <w:rsid w:val="00C14F1F"/>
    <w:rsid w:val="00C15FD0"/>
    <w:rsid w:val="00C17396"/>
    <w:rsid w:val="00C264FD"/>
    <w:rsid w:val="00C26F81"/>
    <w:rsid w:val="00C3325F"/>
    <w:rsid w:val="00C44AE0"/>
    <w:rsid w:val="00C54E70"/>
    <w:rsid w:val="00C555D0"/>
    <w:rsid w:val="00C55BED"/>
    <w:rsid w:val="00C81804"/>
    <w:rsid w:val="00C938D4"/>
    <w:rsid w:val="00C97894"/>
    <w:rsid w:val="00CA5CBC"/>
    <w:rsid w:val="00CC14EE"/>
    <w:rsid w:val="00CC509E"/>
    <w:rsid w:val="00CD1396"/>
    <w:rsid w:val="00CD18E7"/>
    <w:rsid w:val="00CF4A99"/>
    <w:rsid w:val="00D02840"/>
    <w:rsid w:val="00D0432C"/>
    <w:rsid w:val="00D13B5E"/>
    <w:rsid w:val="00D1624B"/>
    <w:rsid w:val="00D51A1C"/>
    <w:rsid w:val="00D52653"/>
    <w:rsid w:val="00D610D1"/>
    <w:rsid w:val="00D63674"/>
    <w:rsid w:val="00D65DC6"/>
    <w:rsid w:val="00D72C57"/>
    <w:rsid w:val="00D754B6"/>
    <w:rsid w:val="00D81A4D"/>
    <w:rsid w:val="00D85335"/>
    <w:rsid w:val="00D868AA"/>
    <w:rsid w:val="00D92968"/>
    <w:rsid w:val="00D95CB0"/>
    <w:rsid w:val="00DA67FE"/>
    <w:rsid w:val="00DB1252"/>
    <w:rsid w:val="00DB3BED"/>
    <w:rsid w:val="00DC3628"/>
    <w:rsid w:val="00DD132C"/>
    <w:rsid w:val="00DF29A6"/>
    <w:rsid w:val="00DF5193"/>
    <w:rsid w:val="00DF6052"/>
    <w:rsid w:val="00E03F7E"/>
    <w:rsid w:val="00E04F41"/>
    <w:rsid w:val="00E109FB"/>
    <w:rsid w:val="00E249F4"/>
    <w:rsid w:val="00E37386"/>
    <w:rsid w:val="00E44255"/>
    <w:rsid w:val="00E50B5A"/>
    <w:rsid w:val="00E61D4A"/>
    <w:rsid w:val="00E85D84"/>
    <w:rsid w:val="00E93B3B"/>
    <w:rsid w:val="00EA524F"/>
    <w:rsid w:val="00EA5E96"/>
    <w:rsid w:val="00EA7F04"/>
    <w:rsid w:val="00EB1109"/>
    <w:rsid w:val="00EC1D16"/>
    <w:rsid w:val="00EC7E03"/>
    <w:rsid w:val="00ED3540"/>
    <w:rsid w:val="00F1454D"/>
    <w:rsid w:val="00F202D3"/>
    <w:rsid w:val="00F21B71"/>
    <w:rsid w:val="00F24F93"/>
    <w:rsid w:val="00F25E36"/>
    <w:rsid w:val="00F42C5D"/>
    <w:rsid w:val="00F4545E"/>
    <w:rsid w:val="00F51D8D"/>
    <w:rsid w:val="00F5518A"/>
    <w:rsid w:val="00F56CB2"/>
    <w:rsid w:val="00F62876"/>
    <w:rsid w:val="00F639DB"/>
    <w:rsid w:val="00F65C7B"/>
    <w:rsid w:val="00F71088"/>
    <w:rsid w:val="00F746F1"/>
    <w:rsid w:val="00F75E71"/>
    <w:rsid w:val="00F94225"/>
    <w:rsid w:val="00FB751F"/>
    <w:rsid w:val="00FC1CE3"/>
    <w:rsid w:val="00FC518A"/>
    <w:rsid w:val="00FC5B4E"/>
    <w:rsid w:val="00FD0B34"/>
    <w:rsid w:val="00FD3076"/>
    <w:rsid w:val="00FD5CCD"/>
    <w:rsid w:val="00FD7013"/>
    <w:rsid w:val="00FE6310"/>
    <w:rsid w:val="00FE78ED"/>
    <w:rsid w:val="00FE7AB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924E"/>
  <w15:chartTrackingRefBased/>
  <w15:docId w15:val="{D2EE12D9-B015-46FF-B35F-9DBA73D0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rsid w:val="00DF6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rsid w:val="00C15F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title">
    <w:name w:val="Abstract title"/>
    <w:basedOn w:val="a"/>
    <w:next w:val="a"/>
    <w:rsid w:val="00CC509E"/>
    <w:pPr>
      <w:spacing w:line="360" w:lineRule="auto"/>
      <w:jc w:val="center"/>
    </w:pPr>
    <w:rPr>
      <w:b/>
      <w:szCs w:val="36"/>
    </w:rPr>
  </w:style>
  <w:style w:type="paragraph" w:customStyle="1" w:styleId="authors">
    <w:name w:val="authors"/>
    <w:basedOn w:val="a"/>
    <w:next w:val="Affiliation"/>
    <w:rsid w:val="00E109FB"/>
    <w:pPr>
      <w:spacing w:after="120"/>
      <w:jc w:val="center"/>
    </w:pPr>
    <w:rPr>
      <w:szCs w:val="28"/>
      <w:lang w:val="nl-NL"/>
    </w:rPr>
  </w:style>
  <w:style w:type="paragraph" w:customStyle="1" w:styleId="Affiliation">
    <w:name w:val="Affiliation"/>
    <w:basedOn w:val="authors"/>
    <w:next w:val="a"/>
    <w:rsid w:val="00696775"/>
  </w:style>
  <w:style w:type="paragraph" w:customStyle="1" w:styleId="Body">
    <w:name w:val="Body"/>
    <w:basedOn w:val="a"/>
    <w:rsid w:val="00F51D8D"/>
    <w:pPr>
      <w:spacing w:before="120" w:after="120" w:line="360" w:lineRule="auto"/>
    </w:pPr>
  </w:style>
  <w:style w:type="character" w:styleId="a3">
    <w:name w:val="Hyperlink"/>
    <w:rsid w:val="006E241A"/>
    <w:rPr>
      <w:color w:val="0000FF"/>
      <w:u w:val="none"/>
    </w:rPr>
  </w:style>
  <w:style w:type="paragraph" w:customStyle="1" w:styleId="References">
    <w:name w:val="References"/>
    <w:basedOn w:val="a"/>
    <w:rsid w:val="00D868AA"/>
    <w:pPr>
      <w:spacing w:after="120"/>
    </w:pPr>
  </w:style>
  <w:style w:type="paragraph" w:customStyle="1" w:styleId="Figure">
    <w:name w:val="Figure"/>
    <w:basedOn w:val="a"/>
    <w:next w:val="Body"/>
    <w:rsid w:val="00CA5CBC"/>
    <w:pPr>
      <w:jc w:val="center"/>
    </w:pPr>
    <w:rPr>
      <w:sz w:val="20"/>
    </w:rPr>
  </w:style>
  <w:style w:type="paragraph" w:customStyle="1" w:styleId="Acknowledgements">
    <w:name w:val="Acknowledgements"/>
    <w:basedOn w:val="Body"/>
    <w:rsid w:val="004613E5"/>
    <w:rPr>
      <w:sz w:val="22"/>
      <w:szCs w:val="22"/>
    </w:rPr>
  </w:style>
  <w:style w:type="paragraph" w:styleId="a4">
    <w:name w:val="header"/>
    <w:basedOn w:val="a"/>
    <w:link w:val="a5"/>
    <w:uiPriority w:val="99"/>
    <w:rsid w:val="00923775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Body"/>
    <w:next w:val="Body"/>
    <w:rsid w:val="00B8150C"/>
    <w:pPr>
      <w:spacing w:after="0"/>
    </w:pPr>
    <w:rPr>
      <w:b/>
    </w:rPr>
  </w:style>
  <w:style w:type="paragraph" w:styleId="a6">
    <w:name w:val="footer"/>
    <w:aliases w:val="Footer"/>
    <w:basedOn w:val="a"/>
    <w:link w:val="a7"/>
    <w:uiPriority w:val="99"/>
    <w:rsid w:val="00923775"/>
    <w:pPr>
      <w:tabs>
        <w:tab w:val="center" w:pos="4320"/>
        <w:tab w:val="right" w:pos="8640"/>
      </w:tabs>
    </w:pPr>
  </w:style>
  <w:style w:type="paragraph" w:customStyle="1" w:styleId="ACSi-title">
    <w:name w:val="ACSi-title"/>
    <w:basedOn w:val="2"/>
    <w:rsid w:val="00C15FD0"/>
    <w:pPr>
      <w:spacing w:before="0" w:after="0"/>
      <w:jc w:val="center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paragraph" w:customStyle="1" w:styleId="Equation">
    <w:name w:val="Equation"/>
    <w:basedOn w:val="a"/>
    <w:rsid w:val="0074480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360" w:lineRule="auto"/>
      <w:textAlignment w:val="baseline"/>
    </w:pPr>
    <w:rPr>
      <w:szCs w:val="20"/>
      <w:lang w:val="en-GB" w:eastAsia="zh-CN"/>
    </w:rPr>
  </w:style>
  <w:style w:type="paragraph" w:styleId="a8">
    <w:name w:val="Balloon Text"/>
    <w:basedOn w:val="a"/>
    <w:semiHidden/>
    <w:rsid w:val="00C555D0"/>
    <w:rPr>
      <w:rFonts w:ascii="Tahoma" w:hAnsi="Tahoma" w:cs="Tahoma"/>
      <w:sz w:val="16"/>
      <w:szCs w:val="16"/>
    </w:rPr>
  </w:style>
  <w:style w:type="character" w:customStyle="1" w:styleId="a5">
    <w:name w:val="ヘッダー (文字)"/>
    <w:link w:val="a4"/>
    <w:uiPriority w:val="99"/>
    <w:rsid w:val="00FD5CCD"/>
    <w:rPr>
      <w:sz w:val="24"/>
      <w:szCs w:val="24"/>
    </w:rPr>
  </w:style>
  <w:style w:type="paragraph" w:styleId="a9">
    <w:name w:val="caption"/>
    <w:basedOn w:val="a"/>
    <w:next w:val="a"/>
    <w:uiPriority w:val="35"/>
    <w:unhideWhenUsed/>
    <w:qFormat/>
    <w:rsid w:val="0005723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7">
    <w:name w:val="フッター (文字)"/>
    <w:aliases w:val="Footer (文字)"/>
    <w:basedOn w:val="a0"/>
    <w:link w:val="a6"/>
    <w:uiPriority w:val="99"/>
    <w:rsid w:val="002938B3"/>
    <w:rPr>
      <w:sz w:val="24"/>
      <w:szCs w:val="24"/>
      <w:lang w:bidi="ar-SA"/>
    </w:rPr>
  </w:style>
  <w:style w:type="character" w:styleId="aa">
    <w:name w:val="FollowedHyperlink"/>
    <w:basedOn w:val="a0"/>
    <w:uiPriority w:val="99"/>
    <w:semiHidden/>
    <w:unhideWhenUsed/>
    <w:rsid w:val="002938B3"/>
    <w:rPr>
      <w:color w:val="954F72" w:themeColor="followedHyperlink"/>
      <w:u w:val="single"/>
    </w:rPr>
  </w:style>
  <w:style w:type="paragraph" w:customStyle="1" w:styleId="Beschriftung1">
    <w:name w:val="Beschriftung1"/>
    <w:basedOn w:val="a"/>
    <w:qFormat/>
    <w:rsid w:val="001C22D4"/>
    <w:pPr>
      <w:spacing w:before="120" w:after="120" w:line="36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smirt27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C0FDE022BF5B438C2111389B9785B1" ma:contentTypeVersion="12" ma:contentTypeDescription="Ein neues Dokument erstellen." ma:contentTypeScope="" ma:versionID="50d8e069d12bac067ed80854beaf1bd2">
  <xsd:schema xmlns:xsd="http://www.w3.org/2001/XMLSchema" xmlns:xs="http://www.w3.org/2001/XMLSchema" xmlns:p="http://schemas.microsoft.com/office/2006/metadata/properties" xmlns:ns2="c34326b6-a3df-4d78-8465-dc26b451c325" xmlns:ns3="8fe645db-3308-4d22-95a6-e4dc271715ed" targetNamespace="http://schemas.microsoft.com/office/2006/metadata/properties" ma:root="true" ma:fieldsID="4b7e0bca24f57ee63ac9b8b216ec02c1" ns2:_="" ns3:_="">
    <xsd:import namespace="c34326b6-a3df-4d78-8465-dc26b451c325"/>
    <xsd:import namespace="8fe645db-3308-4d22-95a6-e4dc27171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326b6-a3df-4d78-8465-dc26b451c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645db-3308-4d22-95a6-e4dc27171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F3EC6-E178-4EB7-BB2B-394C804C3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26595-30F6-4FA3-9C60-BAAEB2A7C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D0CD1-532A-4523-AD8B-620E19BA9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326b6-a3df-4d78-8465-dc26b451c325"/>
    <ds:schemaRef ds:uri="8fe645db-3308-4d22-95a6-e4dc27171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Abstract submission guidelines for the Conference on Liquid Crystals for Photonics</vt:lpstr>
      <vt:lpstr>Abstract submission guidelines for the Conference on Liquid Crystals for Photonics</vt:lpstr>
      <vt:lpstr>Abstract submission guidelines for the Conference on Liquid Crystals for Photonics</vt:lpstr>
    </vt:vector>
  </TitlesOfParts>
  <Company>ELIS</Company>
  <LinksUpToDate>false</LinksUpToDate>
  <CharactersWithSpaces>2972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http://www.smirt22.org/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submission guidelines for the Conference on Liquid Crystals for Photonics</dc:title>
  <dc:subject/>
  <dc:creator>jsbeeckm</dc:creator>
  <cp:keywords/>
  <dc:description/>
  <cp:lastModifiedBy>Naoki Miura (三浦 直樹)</cp:lastModifiedBy>
  <cp:revision>2</cp:revision>
  <cp:lastPrinted>2020-03-30T09:27:00Z</cp:lastPrinted>
  <dcterms:created xsi:type="dcterms:W3CDTF">2022-08-24T08:59:00Z</dcterms:created>
  <dcterms:modified xsi:type="dcterms:W3CDTF">2022-08-24T08:59:00Z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0x0101004FC0FDE022BF5B438C2111389B9785B1</vt:lpwstr>
  </property>
</Properties>
</file>